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11" w:rsidRPr="00AA103B" w:rsidRDefault="00DD4511" w:rsidP="00DD4511">
      <w:pPr>
        <w:spacing w:after="0" w:line="240" w:lineRule="auto"/>
        <w:jc w:val="center"/>
        <w:rPr>
          <w:rFonts w:cs="Times New Roman"/>
          <w:sz w:val="24"/>
          <w:szCs w:val="24"/>
        </w:rPr>
      </w:pPr>
      <w:r w:rsidRPr="00AA103B">
        <w:rPr>
          <w:rFonts w:cs="Times New Roman"/>
          <w:sz w:val="24"/>
          <w:szCs w:val="24"/>
        </w:rPr>
        <w:t>SAA PUBLIC LIBRARY ARCHIVES/SPECIAL COLLECTIONS ROUNDTABLE</w:t>
      </w:r>
    </w:p>
    <w:p w:rsidR="00DD4511" w:rsidRPr="00AA103B" w:rsidRDefault="00DD4511" w:rsidP="00DD4511">
      <w:pPr>
        <w:spacing w:after="0" w:line="240" w:lineRule="auto"/>
        <w:jc w:val="center"/>
        <w:rPr>
          <w:rFonts w:cs="Times New Roman"/>
          <w:sz w:val="24"/>
          <w:szCs w:val="24"/>
        </w:rPr>
      </w:pPr>
      <w:r w:rsidRPr="00AA103B">
        <w:rPr>
          <w:rFonts w:cs="Times New Roman"/>
          <w:sz w:val="24"/>
          <w:szCs w:val="24"/>
        </w:rPr>
        <w:t xml:space="preserve">ANNUAL MEETING – CHICAGO, ILL. </w:t>
      </w:r>
    </w:p>
    <w:p w:rsidR="00DD4511" w:rsidRPr="00AA103B" w:rsidRDefault="00DD4511" w:rsidP="00DD4511">
      <w:pPr>
        <w:spacing w:after="0" w:line="240" w:lineRule="auto"/>
        <w:jc w:val="center"/>
        <w:rPr>
          <w:rFonts w:cs="Times New Roman"/>
          <w:sz w:val="24"/>
          <w:szCs w:val="24"/>
        </w:rPr>
      </w:pPr>
      <w:r w:rsidRPr="00AA103B">
        <w:rPr>
          <w:rFonts w:cs="Times New Roman"/>
          <w:sz w:val="24"/>
          <w:szCs w:val="24"/>
        </w:rPr>
        <w:t>AUGUST 24, 2011</w:t>
      </w:r>
    </w:p>
    <w:p w:rsidR="00DD4511" w:rsidRPr="00AA103B" w:rsidRDefault="00DD4511" w:rsidP="00DD4511">
      <w:pPr>
        <w:spacing w:after="0" w:line="240" w:lineRule="auto"/>
        <w:rPr>
          <w:rFonts w:cs="Times New Roman"/>
          <w:sz w:val="24"/>
          <w:szCs w:val="24"/>
        </w:rPr>
      </w:pPr>
    </w:p>
    <w:p w:rsidR="00DD4511" w:rsidRPr="00AA103B" w:rsidRDefault="00DD4511" w:rsidP="00DD4511">
      <w:pPr>
        <w:spacing w:after="0" w:line="240" w:lineRule="auto"/>
        <w:rPr>
          <w:rFonts w:cs="Times New Roman"/>
          <w:sz w:val="24"/>
          <w:szCs w:val="24"/>
        </w:rPr>
      </w:pPr>
      <w:r w:rsidRPr="00AA103B">
        <w:rPr>
          <w:rFonts w:cs="Times New Roman"/>
          <w:sz w:val="24"/>
          <w:szCs w:val="24"/>
        </w:rPr>
        <w:t>A meeting of the PLASC Roundtable was held at the Park Hyatt, Chicago, on August 24, 2011. The meeting convened at 1:05 p.m., Adrienne Pruitt, Secretary, presiding. No other members of the steering committee were able to be present.</w:t>
      </w:r>
    </w:p>
    <w:p w:rsidR="00DD4511" w:rsidRPr="00AA103B" w:rsidRDefault="00DD4511" w:rsidP="00DD4511">
      <w:pPr>
        <w:spacing w:after="0" w:line="240" w:lineRule="auto"/>
        <w:rPr>
          <w:rFonts w:cs="Times New Roman"/>
          <w:sz w:val="24"/>
          <w:szCs w:val="24"/>
        </w:rPr>
      </w:pPr>
    </w:p>
    <w:p w:rsidR="00222B3A" w:rsidRPr="00AA103B" w:rsidRDefault="00661CAD" w:rsidP="00DD4511">
      <w:pPr>
        <w:spacing w:after="0" w:line="240" w:lineRule="auto"/>
        <w:rPr>
          <w:rFonts w:cs="Times New Roman"/>
          <w:b/>
          <w:sz w:val="24"/>
          <w:szCs w:val="24"/>
          <w:u w:val="single"/>
        </w:rPr>
      </w:pPr>
      <w:r w:rsidRPr="00AA103B">
        <w:rPr>
          <w:rFonts w:cs="Times New Roman"/>
          <w:b/>
          <w:sz w:val="24"/>
          <w:szCs w:val="24"/>
          <w:u w:val="single"/>
        </w:rPr>
        <w:t>MEETING CONVENED</w:t>
      </w:r>
    </w:p>
    <w:p w:rsidR="00222B3A" w:rsidRPr="00AA103B" w:rsidRDefault="00222B3A" w:rsidP="00DD4511">
      <w:pPr>
        <w:spacing w:after="0" w:line="240" w:lineRule="auto"/>
        <w:rPr>
          <w:rFonts w:cs="Times New Roman"/>
          <w:b/>
          <w:sz w:val="24"/>
          <w:szCs w:val="24"/>
          <w:u w:val="single"/>
        </w:rPr>
      </w:pPr>
    </w:p>
    <w:p w:rsidR="00222B3A" w:rsidRPr="00AA103B" w:rsidRDefault="00661CAD" w:rsidP="00DD4511">
      <w:pPr>
        <w:spacing w:after="0" w:line="240" w:lineRule="auto"/>
        <w:rPr>
          <w:rFonts w:cs="Times New Roman"/>
          <w:b/>
          <w:sz w:val="24"/>
          <w:szCs w:val="24"/>
          <w:u w:val="single"/>
        </w:rPr>
      </w:pPr>
      <w:r w:rsidRPr="00AA103B">
        <w:rPr>
          <w:rFonts w:cs="Times New Roman"/>
          <w:b/>
          <w:sz w:val="24"/>
          <w:szCs w:val="24"/>
          <w:u w:val="single"/>
        </w:rPr>
        <w:t>INITIAL REPORTS/BUSINESS</w:t>
      </w:r>
    </w:p>
    <w:p w:rsidR="00222B3A" w:rsidRPr="00AA103B" w:rsidRDefault="00222B3A" w:rsidP="00DD4511">
      <w:pPr>
        <w:spacing w:after="0" w:line="240" w:lineRule="auto"/>
        <w:rPr>
          <w:rFonts w:cs="Times New Roman"/>
          <w:b/>
          <w:sz w:val="24"/>
          <w:szCs w:val="24"/>
        </w:rPr>
      </w:pPr>
      <w:r w:rsidRPr="00AA103B">
        <w:rPr>
          <w:rFonts w:cs="Times New Roman"/>
          <w:b/>
          <w:sz w:val="24"/>
          <w:szCs w:val="24"/>
        </w:rPr>
        <w:t>Introductions:</w:t>
      </w:r>
    </w:p>
    <w:p w:rsidR="00222B3A" w:rsidRPr="00AA103B" w:rsidRDefault="00222B3A" w:rsidP="00222B3A">
      <w:pPr>
        <w:pStyle w:val="ListParagraph"/>
        <w:numPr>
          <w:ilvl w:val="0"/>
          <w:numId w:val="1"/>
        </w:numPr>
        <w:spacing w:after="0" w:line="240" w:lineRule="auto"/>
        <w:rPr>
          <w:rFonts w:cs="Times New Roman"/>
          <w:sz w:val="24"/>
          <w:szCs w:val="24"/>
          <w:u w:val="single"/>
        </w:rPr>
      </w:pPr>
      <w:r w:rsidRPr="00AA103B">
        <w:rPr>
          <w:rFonts w:cs="Times New Roman"/>
          <w:sz w:val="24"/>
          <w:szCs w:val="24"/>
        </w:rPr>
        <w:t xml:space="preserve">Adrienne Pruitt, Free Library of Philadelphia, Secretary </w:t>
      </w:r>
    </w:p>
    <w:p w:rsidR="00222B3A" w:rsidRPr="00C11B54" w:rsidRDefault="00222B3A" w:rsidP="00222B3A">
      <w:pPr>
        <w:pStyle w:val="ListParagraph"/>
        <w:numPr>
          <w:ilvl w:val="0"/>
          <w:numId w:val="1"/>
        </w:numPr>
        <w:spacing w:after="0" w:line="240" w:lineRule="auto"/>
        <w:rPr>
          <w:rFonts w:cs="Times New Roman"/>
          <w:sz w:val="24"/>
          <w:szCs w:val="24"/>
          <w:u w:val="single"/>
        </w:rPr>
      </w:pPr>
      <w:r w:rsidRPr="00AA103B">
        <w:rPr>
          <w:rFonts w:cs="Times New Roman"/>
          <w:sz w:val="24"/>
          <w:szCs w:val="24"/>
        </w:rPr>
        <w:t>Deborra Richardson, National Museum of American History, Council Liaison</w:t>
      </w:r>
    </w:p>
    <w:p w:rsidR="00C11B54" w:rsidRPr="00AA103B" w:rsidRDefault="00C11B54" w:rsidP="00222B3A">
      <w:pPr>
        <w:pStyle w:val="ListParagraph"/>
        <w:numPr>
          <w:ilvl w:val="0"/>
          <w:numId w:val="1"/>
        </w:numPr>
        <w:spacing w:after="0" w:line="240" w:lineRule="auto"/>
        <w:rPr>
          <w:rFonts w:cs="Times New Roman"/>
          <w:sz w:val="24"/>
          <w:szCs w:val="24"/>
          <w:u w:val="single"/>
        </w:rPr>
      </w:pPr>
      <w:r>
        <w:rPr>
          <w:rFonts w:cs="Times New Roman"/>
          <w:sz w:val="24"/>
          <w:szCs w:val="24"/>
        </w:rPr>
        <w:t>All attendees introduce themselves</w:t>
      </w:r>
    </w:p>
    <w:p w:rsidR="00222B3A" w:rsidRPr="00AA103B" w:rsidRDefault="00222B3A" w:rsidP="00DD4511">
      <w:pPr>
        <w:spacing w:after="0" w:line="240" w:lineRule="auto"/>
        <w:rPr>
          <w:rFonts w:cs="Times New Roman"/>
          <w:sz w:val="24"/>
          <w:szCs w:val="24"/>
          <w:u w:val="single"/>
        </w:rPr>
      </w:pPr>
    </w:p>
    <w:p w:rsidR="00222B3A" w:rsidRPr="00AA103B" w:rsidRDefault="00222B3A" w:rsidP="00DD4511">
      <w:pPr>
        <w:spacing w:after="0" w:line="240" w:lineRule="auto"/>
        <w:rPr>
          <w:rFonts w:cs="Times New Roman"/>
          <w:b/>
          <w:sz w:val="24"/>
          <w:szCs w:val="24"/>
        </w:rPr>
      </w:pPr>
      <w:r w:rsidRPr="00AA103B">
        <w:rPr>
          <w:rFonts w:cs="Times New Roman"/>
          <w:b/>
          <w:sz w:val="24"/>
          <w:szCs w:val="24"/>
        </w:rPr>
        <w:t>Call for session proposals:</w:t>
      </w:r>
    </w:p>
    <w:p w:rsidR="00222B3A" w:rsidRPr="00AA103B" w:rsidRDefault="00222B3A" w:rsidP="00222B3A">
      <w:pPr>
        <w:pStyle w:val="ListParagraph"/>
        <w:numPr>
          <w:ilvl w:val="0"/>
          <w:numId w:val="2"/>
        </w:numPr>
        <w:spacing w:after="0" w:line="240" w:lineRule="auto"/>
        <w:rPr>
          <w:rFonts w:cs="Times New Roman"/>
          <w:b/>
          <w:sz w:val="24"/>
          <w:szCs w:val="24"/>
        </w:rPr>
      </w:pPr>
      <w:r w:rsidRPr="00AA103B">
        <w:rPr>
          <w:rFonts w:cs="Times New Roman"/>
          <w:sz w:val="24"/>
          <w:szCs w:val="24"/>
        </w:rPr>
        <w:t xml:space="preserve">Sarah Buchanan of the Program Committee, called </w:t>
      </w:r>
      <w:r w:rsidR="00661CAD" w:rsidRPr="00AA103B">
        <w:rPr>
          <w:rFonts w:cs="Times New Roman"/>
          <w:sz w:val="24"/>
          <w:szCs w:val="24"/>
        </w:rPr>
        <w:t>for session proposals for next year’s annual meeting</w:t>
      </w:r>
      <w:r w:rsidR="00C11B54">
        <w:rPr>
          <w:rFonts w:cs="Times New Roman"/>
          <w:sz w:val="24"/>
          <w:szCs w:val="24"/>
        </w:rPr>
        <w:t xml:space="preserve"> to be held in San Diego, Aug. 6-11, 2012</w:t>
      </w:r>
      <w:r w:rsidR="00661CAD" w:rsidRPr="00AA103B">
        <w:rPr>
          <w:rFonts w:cs="Times New Roman"/>
          <w:sz w:val="24"/>
          <w:szCs w:val="24"/>
        </w:rPr>
        <w:t>.</w:t>
      </w:r>
      <w:r w:rsidR="00C11B54">
        <w:rPr>
          <w:rFonts w:cs="Times New Roman"/>
          <w:sz w:val="24"/>
          <w:szCs w:val="24"/>
        </w:rPr>
        <w:t xml:space="preserve"> There will be new lightning rounds in which talks are 5 min. each.</w:t>
      </w:r>
      <w:r w:rsidR="00661CAD" w:rsidRPr="00AA103B">
        <w:rPr>
          <w:rFonts w:cs="Times New Roman"/>
          <w:sz w:val="24"/>
          <w:szCs w:val="24"/>
        </w:rPr>
        <w:t xml:space="preserve"> Proposals are due October 3, 2011.</w:t>
      </w:r>
    </w:p>
    <w:p w:rsidR="00661CAD" w:rsidRPr="00AA103B" w:rsidRDefault="00661CAD" w:rsidP="00661CAD">
      <w:pPr>
        <w:spacing w:after="0" w:line="240" w:lineRule="auto"/>
        <w:rPr>
          <w:rFonts w:cs="Times New Roman"/>
          <w:b/>
          <w:sz w:val="24"/>
          <w:szCs w:val="24"/>
        </w:rPr>
      </w:pPr>
    </w:p>
    <w:p w:rsidR="00661CAD" w:rsidRPr="00AA103B" w:rsidRDefault="00661CAD" w:rsidP="00661CAD">
      <w:pPr>
        <w:spacing w:after="0" w:line="240" w:lineRule="auto"/>
        <w:rPr>
          <w:rFonts w:cs="Times New Roman"/>
          <w:b/>
          <w:sz w:val="24"/>
          <w:szCs w:val="24"/>
        </w:rPr>
      </w:pPr>
      <w:r w:rsidRPr="00AA103B">
        <w:rPr>
          <w:rFonts w:cs="Times New Roman"/>
          <w:b/>
          <w:sz w:val="24"/>
          <w:szCs w:val="24"/>
        </w:rPr>
        <w:t>Election results:</w:t>
      </w:r>
    </w:p>
    <w:p w:rsidR="00661CAD" w:rsidRPr="00AA103B" w:rsidRDefault="00661CAD" w:rsidP="00661CAD">
      <w:pPr>
        <w:pStyle w:val="ListParagraph"/>
        <w:numPr>
          <w:ilvl w:val="0"/>
          <w:numId w:val="2"/>
        </w:numPr>
        <w:rPr>
          <w:rFonts w:cs="Times New Roman"/>
          <w:sz w:val="24"/>
          <w:szCs w:val="24"/>
        </w:rPr>
      </w:pPr>
      <w:r w:rsidRPr="00AA103B">
        <w:rPr>
          <w:rFonts w:cs="Times New Roman"/>
          <w:b/>
          <w:bCs/>
          <w:sz w:val="24"/>
          <w:szCs w:val="24"/>
        </w:rPr>
        <w:t>Kerrie Cotton Williams, Chair</w:t>
      </w:r>
      <w:r w:rsidRPr="00AA103B">
        <w:rPr>
          <w:rFonts w:cs="Times New Roman"/>
          <w:sz w:val="24"/>
          <w:szCs w:val="24"/>
        </w:rPr>
        <w:t>, Archivist and Manager of the Archives division for the Auburn Avenue Research Library on African American Culture and History</w:t>
      </w:r>
    </w:p>
    <w:p w:rsidR="00661CAD" w:rsidRPr="00AA103B" w:rsidRDefault="00661CAD" w:rsidP="00661CAD">
      <w:pPr>
        <w:pStyle w:val="ListParagraph"/>
        <w:numPr>
          <w:ilvl w:val="0"/>
          <w:numId w:val="2"/>
        </w:numPr>
        <w:rPr>
          <w:rFonts w:cs="Times New Roman"/>
          <w:sz w:val="24"/>
          <w:szCs w:val="24"/>
        </w:rPr>
      </w:pPr>
      <w:r w:rsidRPr="00AA103B">
        <w:rPr>
          <w:rFonts w:cs="Times New Roman"/>
          <w:b/>
          <w:bCs/>
          <w:sz w:val="24"/>
          <w:szCs w:val="24"/>
        </w:rPr>
        <w:t>Adrienne Pruitt, Secretary</w:t>
      </w:r>
      <w:r w:rsidRPr="00AA103B">
        <w:rPr>
          <w:rFonts w:cs="Times New Roman"/>
          <w:sz w:val="24"/>
          <w:szCs w:val="24"/>
        </w:rPr>
        <w:t>, Special Collections Archivist, Free Library of Philadelphia</w:t>
      </w:r>
    </w:p>
    <w:p w:rsidR="00661CAD" w:rsidRPr="00AA103B" w:rsidRDefault="00661CAD" w:rsidP="00661CAD">
      <w:pPr>
        <w:pStyle w:val="ListParagraph"/>
        <w:numPr>
          <w:ilvl w:val="0"/>
          <w:numId w:val="2"/>
        </w:numPr>
        <w:rPr>
          <w:rFonts w:cs="Times New Roman"/>
          <w:sz w:val="24"/>
          <w:szCs w:val="24"/>
        </w:rPr>
      </w:pPr>
      <w:r w:rsidRPr="00AA103B">
        <w:rPr>
          <w:rFonts w:cs="Times New Roman"/>
          <w:b/>
          <w:bCs/>
          <w:sz w:val="24"/>
          <w:szCs w:val="24"/>
        </w:rPr>
        <w:t>Sharon Pullen, Webmaster</w:t>
      </w:r>
      <w:r w:rsidRPr="00AA103B">
        <w:rPr>
          <w:rFonts w:cs="Times New Roman"/>
          <w:sz w:val="24"/>
          <w:szCs w:val="24"/>
        </w:rPr>
        <w:t>, Archivist, Office of Suffolk County Clerk</w:t>
      </w:r>
    </w:p>
    <w:p w:rsidR="00661CAD" w:rsidRPr="00AA103B" w:rsidRDefault="00661CAD" w:rsidP="00661CAD">
      <w:pPr>
        <w:pStyle w:val="ListParagraph"/>
        <w:numPr>
          <w:ilvl w:val="0"/>
          <w:numId w:val="2"/>
        </w:numPr>
        <w:rPr>
          <w:rFonts w:cs="Times New Roman"/>
          <w:sz w:val="24"/>
          <w:szCs w:val="24"/>
        </w:rPr>
      </w:pPr>
      <w:r w:rsidRPr="00AA103B">
        <w:rPr>
          <w:rFonts w:cs="Times New Roman"/>
          <w:b/>
          <w:bCs/>
          <w:sz w:val="24"/>
          <w:szCs w:val="24"/>
        </w:rPr>
        <w:t xml:space="preserve">Valerie Wingfield </w:t>
      </w:r>
      <w:r w:rsidRPr="00AA103B">
        <w:rPr>
          <w:rFonts w:cs="Times New Roman"/>
          <w:bCs/>
          <w:sz w:val="24"/>
          <w:szCs w:val="24"/>
        </w:rPr>
        <w:t xml:space="preserve">and </w:t>
      </w:r>
      <w:r w:rsidRPr="00AA103B">
        <w:rPr>
          <w:rFonts w:cs="Times New Roman"/>
          <w:b/>
          <w:bCs/>
          <w:sz w:val="24"/>
          <w:szCs w:val="24"/>
        </w:rPr>
        <w:t>Heather Kramer</w:t>
      </w:r>
      <w:r w:rsidRPr="00AA103B">
        <w:rPr>
          <w:rFonts w:cs="Times New Roman"/>
          <w:bCs/>
          <w:sz w:val="24"/>
          <w:szCs w:val="24"/>
        </w:rPr>
        <w:t xml:space="preserve"> continuing as steering committee members</w:t>
      </w:r>
    </w:p>
    <w:p w:rsidR="00661CAD" w:rsidRPr="00AA103B" w:rsidRDefault="00661CAD" w:rsidP="00661CAD">
      <w:pPr>
        <w:pStyle w:val="ListParagraph"/>
        <w:numPr>
          <w:ilvl w:val="0"/>
          <w:numId w:val="2"/>
        </w:numPr>
        <w:rPr>
          <w:rFonts w:cs="Times New Roman"/>
          <w:sz w:val="24"/>
          <w:szCs w:val="24"/>
        </w:rPr>
      </w:pPr>
      <w:r w:rsidRPr="00AA103B">
        <w:rPr>
          <w:rFonts w:cs="Times New Roman"/>
          <w:b/>
          <w:bCs/>
          <w:sz w:val="24"/>
          <w:szCs w:val="24"/>
        </w:rPr>
        <w:t xml:space="preserve">Deborra Richardson, </w:t>
      </w:r>
      <w:r w:rsidRPr="00AA103B">
        <w:rPr>
          <w:rFonts w:cs="Times New Roman"/>
          <w:bCs/>
          <w:sz w:val="24"/>
          <w:szCs w:val="24"/>
        </w:rPr>
        <w:t>continuing</w:t>
      </w:r>
      <w:r w:rsidRPr="00AA103B">
        <w:rPr>
          <w:rFonts w:cs="Times New Roman"/>
          <w:b/>
          <w:bCs/>
          <w:sz w:val="24"/>
          <w:szCs w:val="24"/>
        </w:rPr>
        <w:t xml:space="preserve"> </w:t>
      </w:r>
      <w:r w:rsidRPr="00AA103B">
        <w:rPr>
          <w:rFonts w:cs="Times New Roman"/>
          <w:bCs/>
          <w:sz w:val="24"/>
          <w:szCs w:val="24"/>
        </w:rPr>
        <w:t>council liaison</w:t>
      </w:r>
    </w:p>
    <w:p w:rsidR="00661CAD" w:rsidRPr="00AA103B" w:rsidRDefault="00661CAD" w:rsidP="00661CAD">
      <w:pPr>
        <w:spacing w:after="0" w:line="240" w:lineRule="auto"/>
        <w:rPr>
          <w:rFonts w:cs="Times New Roman"/>
          <w:b/>
          <w:sz w:val="24"/>
          <w:szCs w:val="24"/>
        </w:rPr>
      </w:pPr>
      <w:r w:rsidRPr="00AA103B">
        <w:rPr>
          <w:rFonts w:cs="Times New Roman"/>
          <w:b/>
          <w:sz w:val="24"/>
          <w:szCs w:val="24"/>
        </w:rPr>
        <w:t>Chair report:</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Lost two members of the steering committee, Gregg Grunow and Theresa Yoder, due to budget/overwork ; we want to thank them for their service during roundtable’s formative first year. Renee DesRoberts, who founded the roundtable, taking time off to welcome her own little archivist</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Prepared for electronic elections, but the nominations were uncontested, and vacant positions filled</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Use of list-serv increased as people asked advice; hope this will continue</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Roundtable endorsed two program proposals.  One of them was accepted: “Exposing Hidden Collections through Consortia and Collaboration” - on Sat. at 8 a.m.</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Operating Guidelines established  to help with the creation of committees, deadlines, filling positions on the committee– more flexible than bylaws</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 xml:space="preserve">Future needs: virtual communication, Skype or Go-to-Meeting to connect with peers through open houses or panel discussions. Could help those wearing a lot of different and hats and with no $.  </w:t>
      </w:r>
    </w:p>
    <w:p w:rsidR="00661CAD" w:rsidRPr="00AA103B" w:rsidRDefault="00661CAD" w:rsidP="00661CAD">
      <w:pPr>
        <w:numPr>
          <w:ilvl w:val="0"/>
          <w:numId w:val="4"/>
        </w:numPr>
        <w:spacing w:after="0" w:line="240" w:lineRule="auto"/>
        <w:rPr>
          <w:rFonts w:cs="Times New Roman"/>
          <w:sz w:val="24"/>
          <w:szCs w:val="24"/>
        </w:rPr>
      </w:pPr>
      <w:r w:rsidRPr="00AA103B">
        <w:rPr>
          <w:rFonts w:cs="Times New Roman"/>
          <w:sz w:val="24"/>
          <w:szCs w:val="24"/>
        </w:rPr>
        <w:t>As of Monday, 834 members on our participant list</w:t>
      </w:r>
    </w:p>
    <w:p w:rsidR="00AA103B" w:rsidRDefault="00AA103B">
      <w:pPr>
        <w:rPr>
          <w:rFonts w:cs="Times New Roman"/>
          <w:b/>
          <w:sz w:val="24"/>
          <w:szCs w:val="24"/>
        </w:rPr>
      </w:pPr>
    </w:p>
    <w:p w:rsidR="00661CAD" w:rsidRPr="00AA103B" w:rsidRDefault="00661CAD" w:rsidP="00661CAD">
      <w:pPr>
        <w:spacing w:after="0" w:line="240" w:lineRule="auto"/>
        <w:rPr>
          <w:rFonts w:cs="Times New Roman"/>
          <w:b/>
          <w:sz w:val="24"/>
          <w:szCs w:val="24"/>
        </w:rPr>
      </w:pPr>
      <w:r w:rsidRPr="00AA103B">
        <w:rPr>
          <w:rFonts w:cs="Times New Roman"/>
          <w:b/>
          <w:sz w:val="24"/>
          <w:szCs w:val="24"/>
        </w:rPr>
        <w:lastRenderedPageBreak/>
        <w:t>Committee reports:</w:t>
      </w:r>
    </w:p>
    <w:p w:rsidR="00661CAD" w:rsidRPr="00AA103B" w:rsidRDefault="00661CAD" w:rsidP="00661CAD">
      <w:pPr>
        <w:pStyle w:val="ListParagraph"/>
        <w:numPr>
          <w:ilvl w:val="0"/>
          <w:numId w:val="5"/>
        </w:numPr>
        <w:spacing w:after="0" w:line="240" w:lineRule="auto"/>
        <w:rPr>
          <w:rFonts w:cs="Times New Roman"/>
          <w:sz w:val="24"/>
          <w:szCs w:val="24"/>
        </w:rPr>
      </w:pPr>
      <w:r w:rsidRPr="00AA103B">
        <w:rPr>
          <w:rFonts w:cs="Times New Roman"/>
          <w:sz w:val="24"/>
          <w:szCs w:val="24"/>
        </w:rPr>
        <w:t>Newsletter: Published this March thanks to Valerie Wingfield and Renee DesRoberts, response positive. Watch for a call for news items in the fall.</w:t>
      </w:r>
    </w:p>
    <w:p w:rsidR="00661CAD" w:rsidRPr="00AA103B" w:rsidRDefault="00661CAD" w:rsidP="00661CAD">
      <w:pPr>
        <w:pStyle w:val="ListParagraph"/>
        <w:numPr>
          <w:ilvl w:val="0"/>
          <w:numId w:val="5"/>
        </w:numPr>
        <w:spacing w:after="0" w:line="240" w:lineRule="auto"/>
        <w:rPr>
          <w:rFonts w:cs="Times New Roman"/>
          <w:b/>
          <w:sz w:val="24"/>
          <w:szCs w:val="24"/>
        </w:rPr>
      </w:pPr>
      <w:r w:rsidRPr="00AA103B">
        <w:rPr>
          <w:rFonts w:cs="Times New Roman"/>
          <w:sz w:val="24"/>
          <w:szCs w:val="24"/>
        </w:rPr>
        <w:t>Webpage: Gregg Grunow, our previous webmaster, added many references and resources to the roundtable’s web page, especially for genealogy. Also categories for Local History, Museum Artifact Collections, and Photograph Image Collections, so if there are very useful resources you would like added, please let us know.</w:t>
      </w:r>
    </w:p>
    <w:p w:rsidR="00CB4169" w:rsidRPr="00AA103B" w:rsidRDefault="00CB4169" w:rsidP="00661CAD">
      <w:pPr>
        <w:spacing w:after="0" w:line="240" w:lineRule="auto"/>
        <w:rPr>
          <w:rFonts w:cs="Times New Roman"/>
          <w:b/>
          <w:sz w:val="24"/>
          <w:szCs w:val="24"/>
          <w:u w:val="single"/>
        </w:rPr>
      </w:pPr>
    </w:p>
    <w:p w:rsidR="00661CAD" w:rsidRPr="00AA103B" w:rsidRDefault="00661CAD" w:rsidP="00661CAD">
      <w:pPr>
        <w:spacing w:after="0" w:line="240" w:lineRule="auto"/>
        <w:rPr>
          <w:rFonts w:cs="Times New Roman"/>
          <w:b/>
          <w:sz w:val="24"/>
          <w:szCs w:val="24"/>
          <w:u w:val="single"/>
        </w:rPr>
      </w:pPr>
      <w:r w:rsidRPr="00AA103B">
        <w:rPr>
          <w:rFonts w:cs="Times New Roman"/>
          <w:b/>
          <w:sz w:val="24"/>
          <w:szCs w:val="24"/>
          <w:u w:val="single"/>
        </w:rPr>
        <w:t>NEW BUSINESS</w:t>
      </w:r>
    </w:p>
    <w:p w:rsidR="00763444" w:rsidRPr="00763444" w:rsidRDefault="00620BBC" w:rsidP="00763444">
      <w:pPr>
        <w:pStyle w:val="ListParagraph"/>
        <w:numPr>
          <w:ilvl w:val="0"/>
          <w:numId w:val="6"/>
        </w:numPr>
        <w:spacing w:after="0" w:line="240" w:lineRule="auto"/>
        <w:rPr>
          <w:rFonts w:cs="Times New Roman"/>
          <w:b/>
          <w:sz w:val="24"/>
          <w:szCs w:val="24"/>
        </w:rPr>
      </w:pPr>
      <w:r w:rsidRPr="00763444">
        <w:rPr>
          <w:rFonts w:cs="Times New Roman"/>
          <w:sz w:val="24"/>
          <w:szCs w:val="24"/>
        </w:rPr>
        <w:t xml:space="preserve">“Documenting History in Your Own Backyard” initiative discussed by Council Liaison Deborra Richardson. This is a “connecting and collecting project” designed to reach local and possibly underserved communities and help them to document and care for their own archives. </w:t>
      </w:r>
      <w:r w:rsidR="00C11B54" w:rsidRPr="00763444">
        <w:rPr>
          <w:rFonts w:cs="Times New Roman"/>
          <w:sz w:val="24"/>
          <w:szCs w:val="24"/>
        </w:rPr>
        <w:t xml:space="preserve">How do communities self-select their history? How can they prepare their records for donation to an institution? How can this be scaled nationally? </w:t>
      </w:r>
      <w:r w:rsidR="00763444" w:rsidRPr="00763444">
        <w:rPr>
          <w:rFonts w:cs="Times New Roman"/>
          <w:sz w:val="24"/>
          <w:szCs w:val="24"/>
        </w:rPr>
        <w:t>In an interview with 5 self-documenting communities, Deborra found that their needs were 1) a place to talk; 2) step -by-step “how-tos” in the vernacular, not in archivist jargon; 3) a place to see successful models of other community archives; 4) a list of larger organizations that are willing to help communities interested in self-documentation.</w:t>
      </w:r>
      <w:r w:rsidR="00763444">
        <w:rPr>
          <w:rFonts w:cs="Times New Roman"/>
          <w:sz w:val="24"/>
          <w:szCs w:val="24"/>
        </w:rPr>
        <w:t xml:space="preserve"> </w:t>
      </w:r>
    </w:p>
    <w:p w:rsidR="00763444" w:rsidRPr="00763444" w:rsidRDefault="00620BBC" w:rsidP="00763444">
      <w:pPr>
        <w:pStyle w:val="ListParagraph"/>
        <w:spacing w:after="0" w:line="240" w:lineRule="auto"/>
        <w:rPr>
          <w:rFonts w:cs="Times New Roman"/>
          <w:b/>
          <w:sz w:val="24"/>
          <w:szCs w:val="24"/>
        </w:rPr>
      </w:pPr>
      <w:r w:rsidRPr="00763444">
        <w:rPr>
          <w:rFonts w:cs="Times New Roman"/>
          <w:sz w:val="24"/>
          <w:szCs w:val="24"/>
        </w:rPr>
        <w:t>While Canada and the UK have good national archives portals, the U.S. does not. SHRABs and regional organizations offer some localized archival support, but a self-sustaining, consistent, national toolkit needs to be built to help under-documented communities work with their own records. It is not clear yet what this toolkit would look like</w:t>
      </w:r>
      <w:r w:rsidR="002140CE" w:rsidRPr="00763444">
        <w:rPr>
          <w:rFonts w:cs="Times New Roman"/>
          <w:sz w:val="24"/>
          <w:szCs w:val="24"/>
        </w:rPr>
        <w:t xml:space="preserve"> – </w:t>
      </w:r>
      <w:r w:rsidR="00CB4169" w:rsidRPr="00763444">
        <w:rPr>
          <w:rFonts w:cs="Times New Roman"/>
          <w:sz w:val="24"/>
          <w:szCs w:val="24"/>
        </w:rPr>
        <w:t xml:space="preserve">a </w:t>
      </w:r>
      <w:r w:rsidR="002140CE" w:rsidRPr="00763444">
        <w:rPr>
          <w:rFonts w:cs="Times New Roman"/>
          <w:sz w:val="24"/>
          <w:szCs w:val="24"/>
        </w:rPr>
        <w:t xml:space="preserve">wiki? Web portal? Participatory social media? </w:t>
      </w:r>
      <w:r w:rsidR="00763444">
        <w:rPr>
          <w:rFonts w:cs="Times New Roman"/>
          <w:sz w:val="24"/>
          <w:szCs w:val="24"/>
        </w:rPr>
        <w:t xml:space="preserve">If 20% of the population still doesn’t have internet access, this might not be so useful. Outreach to communities is important, but it’s also important not to be patronizing or dictatorial, but to build trust.  </w:t>
      </w:r>
    </w:p>
    <w:p w:rsidR="00222B3A" w:rsidRPr="00763444" w:rsidRDefault="00763444" w:rsidP="00763444">
      <w:pPr>
        <w:pStyle w:val="ListParagraph"/>
        <w:spacing w:after="0" w:line="240" w:lineRule="auto"/>
        <w:rPr>
          <w:rFonts w:cs="Times New Roman"/>
          <w:b/>
          <w:sz w:val="24"/>
          <w:szCs w:val="24"/>
        </w:rPr>
      </w:pPr>
      <w:r>
        <w:rPr>
          <w:rFonts w:cs="Times New Roman"/>
          <w:sz w:val="24"/>
          <w:szCs w:val="24"/>
        </w:rPr>
        <w:t xml:space="preserve">The Smithsonian “Will to Adorn” program </w:t>
      </w:r>
      <w:hyperlink r:id="rId8" w:history="1">
        <w:r w:rsidRPr="00763444">
          <w:rPr>
            <w:rStyle w:val="Hyperlink"/>
            <w:rFonts w:cs="Times New Roman"/>
            <w:sz w:val="24"/>
            <w:szCs w:val="24"/>
          </w:rPr>
          <w:t>http://www.smithsonianconference.org/expert/exhibit-hall/cfch/</w:t>
        </w:r>
      </w:hyperlink>
      <w:r>
        <w:rPr>
          <w:rFonts w:cs="Times New Roman"/>
          <w:sz w:val="24"/>
          <w:szCs w:val="24"/>
        </w:rPr>
        <w:t xml:space="preserve"> was mentioned as an example of a self-documentation project done in collaboration with a larger organization.  </w:t>
      </w:r>
      <w:r w:rsidR="002140CE" w:rsidRPr="00763444">
        <w:rPr>
          <w:rFonts w:cs="Times New Roman"/>
          <w:sz w:val="24"/>
          <w:szCs w:val="24"/>
        </w:rPr>
        <w:t xml:space="preserve">Deborra urged the roundtable to help come up with programs, resource lists, etc., in support of this program, especially as we often work with these communities at public libraries. </w:t>
      </w:r>
      <w:r>
        <w:rPr>
          <w:rFonts w:cs="Times New Roman"/>
          <w:sz w:val="24"/>
          <w:szCs w:val="24"/>
        </w:rPr>
        <w:t xml:space="preserve">A call for suggestions should be sent out on the PLASC list-serv. </w:t>
      </w:r>
    </w:p>
    <w:p w:rsidR="00CB4169" w:rsidRPr="00AA103B" w:rsidRDefault="002140CE" w:rsidP="00CB4169">
      <w:pPr>
        <w:pStyle w:val="ListParagraph"/>
        <w:numPr>
          <w:ilvl w:val="0"/>
          <w:numId w:val="6"/>
        </w:numPr>
        <w:spacing w:after="0" w:line="240" w:lineRule="auto"/>
        <w:rPr>
          <w:rFonts w:cs="Times New Roman"/>
          <w:b/>
          <w:sz w:val="24"/>
          <w:szCs w:val="24"/>
        </w:rPr>
      </w:pPr>
      <w:r w:rsidRPr="00763444">
        <w:rPr>
          <w:rFonts w:cs="Times New Roman"/>
          <w:i/>
          <w:sz w:val="24"/>
          <w:szCs w:val="24"/>
        </w:rPr>
        <w:t>Treasures at the Museum</w:t>
      </w:r>
      <w:r w:rsidRPr="00763444">
        <w:rPr>
          <w:rFonts w:cs="Times New Roman"/>
          <w:sz w:val="24"/>
          <w:szCs w:val="24"/>
        </w:rPr>
        <w:t xml:space="preserve"> is a new book by Deborra Richardson that introduces the concept of archives to children in kindergarten through </w:t>
      </w:r>
      <w:r w:rsidRPr="00763444">
        <w:rPr>
          <w:rFonts w:cs="Times New Roman"/>
          <w:sz w:val="24"/>
          <w:szCs w:val="24"/>
          <w:vertAlign w:val="superscript"/>
        </w:rPr>
        <w:t>4th</w:t>
      </w:r>
      <w:r w:rsidRPr="00763444">
        <w:rPr>
          <w:rFonts w:cs="Times New Roman"/>
          <w:sz w:val="24"/>
          <w:szCs w:val="24"/>
        </w:rPr>
        <w:t xml:space="preserve"> grade. Two children go with their aunt on a tour of the Archives Center (based on the one at the Smithsonian’s National Museum of American History) and learn what archives are, why they’re important, and how archivists do their work. Deborra kindly passed around a copy of the book.</w:t>
      </w:r>
      <w:r w:rsidR="00CB4169" w:rsidRPr="00763444">
        <w:rPr>
          <w:rFonts w:cs="Times New Roman"/>
          <w:sz w:val="24"/>
          <w:szCs w:val="24"/>
        </w:rPr>
        <w:t xml:space="preserve"> It will be published on Sept.  7</w:t>
      </w:r>
      <w:r w:rsidR="00CB4169" w:rsidRPr="00763444">
        <w:rPr>
          <w:rFonts w:cs="Times New Roman"/>
          <w:b/>
          <w:sz w:val="24"/>
          <w:szCs w:val="24"/>
        </w:rPr>
        <w:t>.</w:t>
      </w:r>
    </w:p>
    <w:p w:rsidR="00CB4169" w:rsidRPr="00AA103B" w:rsidRDefault="00CB4169" w:rsidP="00CB4169">
      <w:pPr>
        <w:spacing w:after="0" w:line="240" w:lineRule="auto"/>
        <w:rPr>
          <w:rFonts w:cs="Times New Roman"/>
          <w:b/>
          <w:sz w:val="24"/>
          <w:szCs w:val="24"/>
        </w:rPr>
      </w:pPr>
    </w:p>
    <w:p w:rsidR="00CB4169" w:rsidRPr="00AA103B" w:rsidRDefault="00CB4169" w:rsidP="00CB4169">
      <w:pPr>
        <w:spacing w:after="0" w:line="240" w:lineRule="auto"/>
        <w:rPr>
          <w:rFonts w:cs="Times New Roman"/>
          <w:b/>
          <w:sz w:val="24"/>
          <w:szCs w:val="24"/>
          <w:u w:val="single"/>
        </w:rPr>
      </w:pPr>
      <w:r w:rsidRPr="00AA103B">
        <w:rPr>
          <w:rFonts w:cs="Times New Roman"/>
          <w:b/>
          <w:sz w:val="24"/>
          <w:szCs w:val="24"/>
          <w:u w:val="single"/>
        </w:rPr>
        <w:t>EXECUTIVE COUNCIL REPORT</w:t>
      </w:r>
    </w:p>
    <w:p w:rsidR="00CB4169" w:rsidRPr="00AA103B" w:rsidRDefault="00CB4169" w:rsidP="00CB4169">
      <w:pPr>
        <w:spacing w:after="0" w:line="240" w:lineRule="auto"/>
        <w:rPr>
          <w:rFonts w:cs="Times New Roman"/>
          <w:sz w:val="24"/>
          <w:szCs w:val="24"/>
        </w:rPr>
      </w:pPr>
      <w:r w:rsidRPr="00AA103B">
        <w:rPr>
          <w:rFonts w:cs="Times New Roman"/>
          <w:sz w:val="24"/>
          <w:szCs w:val="24"/>
        </w:rPr>
        <w:t>We were fortunate to have incoming SAA president Gregor Trinkaus-Randall with us for the meeting, and he shared with us the following:</w:t>
      </w:r>
    </w:p>
    <w:p w:rsidR="00CB4169" w:rsidRPr="00AA103B" w:rsidRDefault="009E7F20" w:rsidP="009E7F20">
      <w:pPr>
        <w:pStyle w:val="ListParagraph"/>
        <w:numPr>
          <w:ilvl w:val="0"/>
          <w:numId w:val="9"/>
        </w:numPr>
        <w:spacing w:after="0" w:line="240" w:lineRule="auto"/>
        <w:rPr>
          <w:rFonts w:cs="Times New Roman"/>
          <w:sz w:val="24"/>
          <w:szCs w:val="24"/>
        </w:rPr>
      </w:pPr>
      <w:r w:rsidRPr="00AA103B">
        <w:rPr>
          <w:rFonts w:cs="Times New Roman"/>
          <w:sz w:val="24"/>
          <w:szCs w:val="24"/>
        </w:rPr>
        <w:t xml:space="preserve">Council created an Annual Meeting task force to look at issues like site selection, social responsibility, accessibility, costs, and content sharing. Volunteers are being sought. The deadline to volunteer is Sept. 26. The task force </w:t>
      </w:r>
      <w:r w:rsidR="00FF5312" w:rsidRPr="00AA103B">
        <w:rPr>
          <w:rFonts w:cs="Times New Roman"/>
          <w:sz w:val="24"/>
          <w:szCs w:val="24"/>
        </w:rPr>
        <w:t>is expected to make its final report in Oct. 2013.</w:t>
      </w:r>
    </w:p>
    <w:p w:rsidR="009E7F20" w:rsidRPr="00AA103B" w:rsidRDefault="00FF5312" w:rsidP="009E7F20">
      <w:pPr>
        <w:pStyle w:val="ListParagraph"/>
        <w:numPr>
          <w:ilvl w:val="0"/>
          <w:numId w:val="9"/>
        </w:numPr>
        <w:spacing w:after="0" w:line="240" w:lineRule="auto"/>
        <w:rPr>
          <w:rFonts w:cs="Times New Roman"/>
          <w:sz w:val="24"/>
          <w:szCs w:val="24"/>
        </w:rPr>
      </w:pPr>
      <w:r w:rsidRPr="00AA103B">
        <w:rPr>
          <w:rFonts w:cs="Times New Roman"/>
          <w:sz w:val="24"/>
          <w:szCs w:val="24"/>
        </w:rPr>
        <w:t xml:space="preserve">A working group on the </w:t>
      </w:r>
      <w:r w:rsidRPr="00AA103B">
        <w:rPr>
          <w:rFonts w:cs="Times New Roman"/>
          <w:i/>
          <w:sz w:val="24"/>
          <w:szCs w:val="24"/>
        </w:rPr>
        <w:t xml:space="preserve">Glossary of Archival and Records Terminology </w:t>
      </w:r>
      <w:r w:rsidRPr="00AA103B">
        <w:rPr>
          <w:rFonts w:cs="Times New Roman"/>
          <w:sz w:val="24"/>
          <w:szCs w:val="24"/>
        </w:rPr>
        <w:t>was created.</w:t>
      </w:r>
    </w:p>
    <w:p w:rsidR="00FF5312" w:rsidRPr="00AA103B" w:rsidRDefault="00FF5312" w:rsidP="009E7F20">
      <w:pPr>
        <w:pStyle w:val="ListParagraph"/>
        <w:numPr>
          <w:ilvl w:val="0"/>
          <w:numId w:val="9"/>
        </w:numPr>
        <w:spacing w:after="0" w:line="240" w:lineRule="auto"/>
        <w:rPr>
          <w:rFonts w:cs="Times New Roman"/>
          <w:sz w:val="24"/>
          <w:szCs w:val="24"/>
        </w:rPr>
      </w:pPr>
      <w:r w:rsidRPr="00AA103B">
        <w:rPr>
          <w:rFonts w:cs="Times New Roman"/>
          <w:sz w:val="24"/>
          <w:szCs w:val="24"/>
        </w:rPr>
        <w:t xml:space="preserve">The World Intellectual Property Organization is meeting in Nov. 2011 and SAA (specifically, Peter Hirtle) is requesting observer status. There is only one other archivist, a representative </w:t>
      </w:r>
      <w:r w:rsidRPr="00AA103B">
        <w:rPr>
          <w:rFonts w:cs="Times New Roman"/>
          <w:sz w:val="24"/>
          <w:szCs w:val="24"/>
        </w:rPr>
        <w:lastRenderedPageBreak/>
        <w:t>from the International Council on Archives, attending. WIPO treaty actions are binding to US archivists, so we need representation!</w:t>
      </w:r>
    </w:p>
    <w:p w:rsidR="00FF5312" w:rsidRPr="00AA103B" w:rsidRDefault="00FF5312" w:rsidP="009E7F20">
      <w:pPr>
        <w:pStyle w:val="ListParagraph"/>
        <w:numPr>
          <w:ilvl w:val="0"/>
          <w:numId w:val="9"/>
        </w:numPr>
        <w:spacing w:after="0" w:line="240" w:lineRule="auto"/>
        <w:rPr>
          <w:rFonts w:cs="Times New Roman"/>
          <w:sz w:val="24"/>
          <w:szCs w:val="24"/>
        </w:rPr>
      </w:pPr>
      <w:r w:rsidRPr="00AA103B">
        <w:rPr>
          <w:rFonts w:cs="Times New Roman"/>
          <w:sz w:val="24"/>
          <w:szCs w:val="24"/>
        </w:rPr>
        <w:t xml:space="preserve">SAA endorsed OCLC’s “Well-Intentioned Practice for Putting Digitized Collections of Unpublished Materials Online.” </w:t>
      </w:r>
    </w:p>
    <w:p w:rsidR="00FF5312" w:rsidRPr="00AA103B" w:rsidRDefault="00FF5312" w:rsidP="00FF5312">
      <w:pPr>
        <w:pStyle w:val="ListParagraph"/>
        <w:numPr>
          <w:ilvl w:val="0"/>
          <w:numId w:val="9"/>
        </w:numPr>
        <w:rPr>
          <w:rFonts w:cs="Times New Roman"/>
          <w:sz w:val="24"/>
          <w:szCs w:val="24"/>
        </w:rPr>
      </w:pPr>
      <w:r w:rsidRPr="00AA103B">
        <w:rPr>
          <w:rFonts w:cs="Times New Roman"/>
          <w:sz w:val="24"/>
          <w:szCs w:val="24"/>
        </w:rPr>
        <w:t>Two new awards were created: the Diversity Award and the Emerging Leader Award.</w:t>
      </w:r>
    </w:p>
    <w:p w:rsidR="00FF5312" w:rsidRPr="00AA103B" w:rsidRDefault="00E30245" w:rsidP="009E7F20">
      <w:pPr>
        <w:pStyle w:val="ListParagraph"/>
        <w:numPr>
          <w:ilvl w:val="0"/>
          <w:numId w:val="9"/>
        </w:numPr>
        <w:spacing w:after="0" w:line="240" w:lineRule="auto"/>
        <w:rPr>
          <w:rFonts w:cs="Times New Roman"/>
          <w:sz w:val="24"/>
          <w:szCs w:val="24"/>
        </w:rPr>
      </w:pPr>
      <w:r w:rsidRPr="00AA103B">
        <w:rPr>
          <w:rFonts w:cs="Times New Roman"/>
          <w:sz w:val="24"/>
          <w:szCs w:val="24"/>
        </w:rPr>
        <w:t>A certified parliamentarian has been engaged to review the SAA constitution, bylaw, and amendments. Some inconsistencies were found that will be dealt with at the business meeting.</w:t>
      </w:r>
      <w:r w:rsidR="009D6FE5">
        <w:rPr>
          <w:rFonts w:cs="Times New Roman"/>
          <w:sz w:val="24"/>
          <w:szCs w:val="24"/>
        </w:rPr>
        <w:t xml:space="preserve"> Voting procedures will also be dealt with at the business meeting.</w:t>
      </w:r>
    </w:p>
    <w:p w:rsidR="00E30245" w:rsidRPr="00AA103B" w:rsidRDefault="00E30245" w:rsidP="009E7F20">
      <w:pPr>
        <w:pStyle w:val="ListParagraph"/>
        <w:numPr>
          <w:ilvl w:val="0"/>
          <w:numId w:val="9"/>
        </w:numPr>
        <w:spacing w:after="0" w:line="240" w:lineRule="auto"/>
        <w:rPr>
          <w:rFonts w:cs="Times New Roman"/>
          <w:sz w:val="24"/>
          <w:szCs w:val="24"/>
        </w:rPr>
      </w:pPr>
      <w:r w:rsidRPr="00AA103B">
        <w:rPr>
          <w:rFonts w:cs="Times New Roman"/>
          <w:sz w:val="24"/>
          <w:szCs w:val="24"/>
        </w:rPr>
        <w:t>Mark Greene shared with council a plea for assistance from a Japanese colleague in dealing with their badly damaged records.  Council is exploring ways to help, including lifting copyright from the new Ritzenthaler volume on preservation for easier distribution to Japanese archivists.</w:t>
      </w:r>
    </w:p>
    <w:p w:rsidR="00E30245" w:rsidRPr="00AA103B" w:rsidRDefault="00C9594C" w:rsidP="009E7F20">
      <w:pPr>
        <w:pStyle w:val="ListParagraph"/>
        <w:numPr>
          <w:ilvl w:val="0"/>
          <w:numId w:val="9"/>
        </w:numPr>
        <w:spacing w:after="0" w:line="240" w:lineRule="auto"/>
        <w:rPr>
          <w:rFonts w:cs="Times New Roman"/>
          <w:sz w:val="24"/>
          <w:szCs w:val="24"/>
        </w:rPr>
      </w:pPr>
      <w:r w:rsidRPr="00AA103B">
        <w:rPr>
          <w:rFonts w:cs="Times New Roman"/>
          <w:sz w:val="24"/>
          <w:szCs w:val="24"/>
        </w:rPr>
        <w:t>Reminded us of the distinction between sections (established by council, specific structure) and roundtables (bottom-up, no limits on membership). Sections are eligible for a/v assistance at meetings, and roundtables weren’t. New decision is that if a roundtable can make a compelling case for a/v assistance and present it to council by April 1</w:t>
      </w:r>
      <w:r w:rsidRPr="00AA103B">
        <w:rPr>
          <w:rFonts w:cs="Times New Roman"/>
          <w:sz w:val="24"/>
          <w:szCs w:val="24"/>
          <w:vertAlign w:val="superscript"/>
        </w:rPr>
        <w:t>st</w:t>
      </w:r>
      <w:r w:rsidRPr="00AA103B">
        <w:rPr>
          <w:rFonts w:cs="Times New Roman"/>
          <w:sz w:val="24"/>
          <w:szCs w:val="24"/>
        </w:rPr>
        <w:t xml:space="preserve">, the proposal will be forwarded for evaluation to the finance committee and may be funded. </w:t>
      </w:r>
    </w:p>
    <w:p w:rsidR="00FD0074" w:rsidRPr="00AA103B" w:rsidRDefault="00FD0074" w:rsidP="009E7F20">
      <w:pPr>
        <w:pStyle w:val="ListParagraph"/>
        <w:numPr>
          <w:ilvl w:val="0"/>
          <w:numId w:val="9"/>
        </w:numPr>
        <w:spacing w:after="0" w:line="240" w:lineRule="auto"/>
        <w:rPr>
          <w:rFonts w:cs="Times New Roman"/>
          <w:sz w:val="24"/>
          <w:szCs w:val="24"/>
        </w:rPr>
      </w:pPr>
      <w:r w:rsidRPr="00AA103B">
        <w:rPr>
          <w:rFonts w:cs="Times New Roman"/>
          <w:sz w:val="24"/>
          <w:szCs w:val="24"/>
        </w:rPr>
        <w:t>Vendor emails, a contentious subject, were discussed. Vendors were given a one-time use of the membership database. You can opt out of this when you renew your membership, but that also drops you from all SAA email announcements. Council is looking at the possibility of creating an attendees-only email list at the time of registration next year.</w:t>
      </w:r>
    </w:p>
    <w:p w:rsidR="00C9594C" w:rsidRPr="00AA103B" w:rsidRDefault="00FD0074" w:rsidP="009E7F20">
      <w:pPr>
        <w:pStyle w:val="ListParagraph"/>
        <w:numPr>
          <w:ilvl w:val="0"/>
          <w:numId w:val="9"/>
        </w:numPr>
        <w:spacing w:after="0" w:line="240" w:lineRule="auto"/>
        <w:rPr>
          <w:rFonts w:cs="Times New Roman"/>
          <w:sz w:val="24"/>
          <w:szCs w:val="24"/>
        </w:rPr>
      </w:pPr>
      <w:r w:rsidRPr="00AA103B">
        <w:rPr>
          <w:rFonts w:cs="Times New Roman"/>
          <w:b/>
          <w:sz w:val="24"/>
          <w:szCs w:val="24"/>
        </w:rPr>
        <w:t xml:space="preserve">Deadlines: </w:t>
      </w:r>
      <w:r w:rsidR="00B862C3" w:rsidRPr="00AA103B">
        <w:rPr>
          <w:rFonts w:cs="Times New Roman"/>
          <w:sz w:val="24"/>
          <w:szCs w:val="24"/>
        </w:rPr>
        <w:t xml:space="preserve">Updated leadership info is due to Renee Mueller by Sept. 12. </w:t>
      </w:r>
      <w:r w:rsidRPr="00AA103B">
        <w:rPr>
          <w:rFonts w:cs="Times New Roman"/>
          <w:sz w:val="24"/>
          <w:szCs w:val="24"/>
        </w:rPr>
        <w:t xml:space="preserve"> Program proposals are due Oct. 3</w:t>
      </w:r>
      <w:r w:rsidRPr="00AA103B">
        <w:rPr>
          <w:rFonts w:cs="Times New Roman"/>
          <w:sz w:val="24"/>
          <w:szCs w:val="24"/>
          <w:vertAlign w:val="superscript"/>
        </w:rPr>
        <w:t>rd</w:t>
      </w:r>
      <w:r w:rsidRPr="00AA103B">
        <w:rPr>
          <w:rFonts w:cs="Times New Roman"/>
          <w:sz w:val="24"/>
          <w:szCs w:val="24"/>
        </w:rPr>
        <w:t xml:space="preserve">, and roundtable endorsements are due Oct. 17. </w:t>
      </w:r>
      <w:r w:rsidR="00C9594C" w:rsidRPr="00AA103B">
        <w:rPr>
          <w:rFonts w:cs="Times New Roman"/>
          <w:sz w:val="24"/>
          <w:szCs w:val="24"/>
        </w:rPr>
        <w:t>Roundtable annual reports should include activities and questions for council related to SAA’s strategic priorities.  Annual reports are due Dec. 1.</w:t>
      </w:r>
      <w:r w:rsidRPr="00AA103B">
        <w:rPr>
          <w:rFonts w:cs="Times New Roman"/>
          <w:sz w:val="24"/>
          <w:szCs w:val="24"/>
        </w:rPr>
        <w:t xml:space="preserve">  </w:t>
      </w:r>
      <w:r w:rsidR="00D3095C" w:rsidRPr="00AA103B">
        <w:rPr>
          <w:rFonts w:cs="Times New Roman"/>
          <w:sz w:val="24"/>
          <w:szCs w:val="24"/>
        </w:rPr>
        <w:t xml:space="preserve">Any recommendations for Council action are due to liaison on Dec. 28. </w:t>
      </w:r>
      <w:r w:rsidRPr="00AA103B">
        <w:rPr>
          <w:rFonts w:cs="Times New Roman"/>
          <w:sz w:val="24"/>
          <w:szCs w:val="24"/>
        </w:rPr>
        <w:t>If we want a short description of next year’s roundtable meeting in the program, it is due on Feb. 13, 2012. The deadline to let Brian know if we want electronic voting is June 1, 2013 ;  basic ballot info is due June 15, supplementary info July 1.</w:t>
      </w:r>
    </w:p>
    <w:p w:rsidR="00C9594C" w:rsidRPr="00AA103B" w:rsidRDefault="00C9594C" w:rsidP="009E7F20">
      <w:pPr>
        <w:pStyle w:val="ListParagraph"/>
        <w:numPr>
          <w:ilvl w:val="0"/>
          <w:numId w:val="9"/>
        </w:numPr>
        <w:spacing w:after="0" w:line="240" w:lineRule="auto"/>
        <w:rPr>
          <w:rFonts w:cs="Times New Roman"/>
          <w:sz w:val="24"/>
          <w:szCs w:val="24"/>
        </w:rPr>
      </w:pPr>
      <w:r w:rsidRPr="00AA103B">
        <w:rPr>
          <w:rFonts w:cs="Times New Roman"/>
          <w:sz w:val="24"/>
          <w:szCs w:val="24"/>
        </w:rPr>
        <w:t xml:space="preserve"> </w:t>
      </w:r>
      <w:r w:rsidR="00FD0074" w:rsidRPr="00AA103B">
        <w:rPr>
          <w:rFonts w:cs="Times New Roman"/>
          <w:sz w:val="24"/>
          <w:szCs w:val="24"/>
        </w:rPr>
        <w:t>In November or December, a call for volunteers</w:t>
      </w:r>
      <w:r w:rsidR="008D5415" w:rsidRPr="00AA103B">
        <w:rPr>
          <w:rFonts w:cs="Times New Roman"/>
          <w:sz w:val="24"/>
          <w:szCs w:val="24"/>
        </w:rPr>
        <w:t xml:space="preserve"> will go out from SAA. Last year, some volunteers not chosen for positions didn’t receive official notification letters until the chosen had already been announced. Council will work to rectify this.</w:t>
      </w:r>
    </w:p>
    <w:p w:rsidR="008D5415" w:rsidRPr="00AA103B" w:rsidRDefault="008D5415" w:rsidP="008D5415">
      <w:pPr>
        <w:spacing w:after="0" w:line="240" w:lineRule="auto"/>
        <w:rPr>
          <w:rFonts w:cs="Times New Roman"/>
          <w:sz w:val="24"/>
          <w:szCs w:val="24"/>
        </w:rPr>
      </w:pPr>
    </w:p>
    <w:p w:rsidR="008D5415" w:rsidRPr="00AA103B" w:rsidRDefault="008D5415" w:rsidP="008D5415">
      <w:pPr>
        <w:spacing w:after="0" w:line="240" w:lineRule="auto"/>
        <w:rPr>
          <w:rFonts w:cs="Times New Roman"/>
          <w:b/>
          <w:sz w:val="24"/>
          <w:szCs w:val="24"/>
          <w:u w:val="single"/>
        </w:rPr>
      </w:pPr>
      <w:r w:rsidRPr="00AA103B">
        <w:rPr>
          <w:rFonts w:cs="Times New Roman"/>
          <w:b/>
          <w:sz w:val="24"/>
          <w:szCs w:val="24"/>
          <w:u w:val="single"/>
        </w:rPr>
        <w:t>PUBLICATION ANNOUNCEMENT</w:t>
      </w:r>
    </w:p>
    <w:p w:rsidR="008D5415" w:rsidRPr="00AA103B" w:rsidRDefault="008D5415" w:rsidP="007756A6">
      <w:pPr>
        <w:pStyle w:val="ListParagraph"/>
        <w:numPr>
          <w:ilvl w:val="0"/>
          <w:numId w:val="10"/>
        </w:numPr>
        <w:spacing w:after="0" w:line="240" w:lineRule="auto"/>
        <w:rPr>
          <w:rFonts w:cs="Times New Roman"/>
          <w:sz w:val="24"/>
          <w:szCs w:val="24"/>
        </w:rPr>
      </w:pPr>
      <w:r w:rsidRPr="00AA103B">
        <w:rPr>
          <w:rFonts w:cs="Times New Roman"/>
          <w:sz w:val="24"/>
          <w:szCs w:val="24"/>
        </w:rPr>
        <w:t>Kathy Marquis</w:t>
      </w:r>
      <w:r w:rsidR="007756A6" w:rsidRPr="00AA103B">
        <w:rPr>
          <w:rFonts w:cs="Times New Roman"/>
          <w:sz w:val="24"/>
          <w:szCs w:val="24"/>
        </w:rPr>
        <w:t xml:space="preserve">, Public Services Librarian at the Albany Country Public Library, </w:t>
      </w:r>
      <w:r w:rsidRPr="00AA103B">
        <w:rPr>
          <w:rFonts w:cs="Times New Roman"/>
          <w:sz w:val="24"/>
          <w:szCs w:val="24"/>
        </w:rPr>
        <w:t>and Leslie Waggener</w:t>
      </w:r>
      <w:r w:rsidR="007756A6" w:rsidRPr="00AA103B">
        <w:rPr>
          <w:rFonts w:cs="Times New Roman"/>
          <w:sz w:val="24"/>
          <w:szCs w:val="24"/>
        </w:rPr>
        <w:t xml:space="preserve">, Archivist at the American Heritage Center, spoke about a book proposal they have been asked to submit to ALA on the subject of historical collections in public libraries. The book will in some ways be an extension of an article they published earlier this year, “Historical Collections - Is Adding One Right For Your Public Library?” in </w:t>
      </w:r>
      <w:r w:rsidR="007756A6" w:rsidRPr="00AA103B">
        <w:rPr>
          <w:rFonts w:cs="Times New Roman"/>
          <w:i/>
          <w:sz w:val="24"/>
          <w:szCs w:val="24"/>
        </w:rPr>
        <w:t>Public Librarian</w:t>
      </w:r>
      <w:r w:rsidR="007756A6" w:rsidRPr="00AA103B">
        <w:rPr>
          <w:rFonts w:cs="Times New Roman"/>
          <w:sz w:val="24"/>
          <w:szCs w:val="24"/>
        </w:rPr>
        <w:t xml:space="preserve">, Vol. 50, No. 2, March/April 2011. They will also be presenting a session along with Mary Mannix at the annual meeting of the Public Library Association in 2012. </w:t>
      </w:r>
      <w:r w:rsidR="009D6FE5">
        <w:rPr>
          <w:rFonts w:cs="Times New Roman"/>
          <w:sz w:val="24"/>
          <w:szCs w:val="24"/>
        </w:rPr>
        <w:t xml:space="preserve">There are two usable options in public history rooms: fully developed archival collections, and historical collections of primarily printed materials. The book’s focus will be on the latter. </w:t>
      </w:r>
      <w:r w:rsidR="007756A6" w:rsidRPr="00AA103B">
        <w:rPr>
          <w:rFonts w:cs="Times New Roman"/>
          <w:sz w:val="24"/>
          <w:szCs w:val="24"/>
        </w:rPr>
        <w:t xml:space="preserve">They asked the roundtable to please contact them with comments, suggestions, and possible chapters. </w:t>
      </w:r>
      <w:r w:rsidR="009D6FE5">
        <w:rPr>
          <w:rFonts w:cs="Times New Roman"/>
          <w:sz w:val="24"/>
          <w:szCs w:val="24"/>
        </w:rPr>
        <w:t xml:space="preserve">They will also send the Table of Contents to the roundtable list-serv for comments and discussion. </w:t>
      </w:r>
      <w:r w:rsidR="007756A6" w:rsidRPr="00AA103B">
        <w:rPr>
          <w:rFonts w:cs="Times New Roman"/>
          <w:sz w:val="24"/>
          <w:szCs w:val="24"/>
        </w:rPr>
        <w:t>The last book on this topic was done</w:t>
      </w:r>
      <w:r w:rsidR="00AA103B" w:rsidRPr="00AA103B">
        <w:rPr>
          <w:rFonts w:cs="Times New Roman"/>
          <w:sz w:val="24"/>
          <w:szCs w:val="24"/>
        </w:rPr>
        <w:t xml:space="preserve"> by Faith Phillips</w:t>
      </w:r>
      <w:r w:rsidR="007756A6" w:rsidRPr="00AA103B">
        <w:rPr>
          <w:rFonts w:cs="Times New Roman"/>
          <w:sz w:val="24"/>
          <w:szCs w:val="24"/>
        </w:rPr>
        <w:t xml:space="preserve"> in 1994.</w:t>
      </w:r>
      <w:r w:rsidR="009D6FE5">
        <w:rPr>
          <w:rFonts w:cs="Times New Roman"/>
          <w:sz w:val="24"/>
          <w:szCs w:val="24"/>
        </w:rPr>
        <w:t xml:space="preserve"> </w:t>
      </w:r>
    </w:p>
    <w:p w:rsidR="008D5415" w:rsidRPr="00AA103B" w:rsidRDefault="008D5415" w:rsidP="008D5415">
      <w:pPr>
        <w:spacing w:after="0" w:line="240" w:lineRule="auto"/>
        <w:rPr>
          <w:rFonts w:cs="Times New Roman"/>
          <w:b/>
          <w:sz w:val="24"/>
          <w:szCs w:val="24"/>
          <w:u w:val="single"/>
        </w:rPr>
      </w:pPr>
    </w:p>
    <w:p w:rsidR="000B0620" w:rsidRDefault="000B0620">
      <w:pPr>
        <w:rPr>
          <w:rFonts w:cs="Times New Roman"/>
          <w:b/>
          <w:sz w:val="24"/>
          <w:szCs w:val="24"/>
          <w:u w:val="single"/>
        </w:rPr>
      </w:pPr>
      <w:r>
        <w:rPr>
          <w:rFonts w:cs="Times New Roman"/>
          <w:b/>
          <w:sz w:val="24"/>
          <w:szCs w:val="24"/>
          <w:u w:val="single"/>
        </w:rPr>
        <w:br w:type="page"/>
      </w:r>
    </w:p>
    <w:p w:rsidR="008D5415" w:rsidRPr="00AA103B" w:rsidRDefault="008D5415" w:rsidP="008D5415">
      <w:pPr>
        <w:spacing w:after="0" w:line="240" w:lineRule="auto"/>
        <w:rPr>
          <w:rFonts w:cs="Times New Roman"/>
          <w:b/>
          <w:sz w:val="24"/>
          <w:szCs w:val="24"/>
          <w:u w:val="single"/>
        </w:rPr>
      </w:pPr>
      <w:r w:rsidRPr="00AA103B">
        <w:rPr>
          <w:rFonts w:cs="Times New Roman"/>
          <w:b/>
          <w:sz w:val="24"/>
          <w:szCs w:val="24"/>
          <w:u w:val="single"/>
        </w:rPr>
        <w:lastRenderedPageBreak/>
        <w:t xml:space="preserve">OPEN DISCUSSION </w:t>
      </w:r>
    </w:p>
    <w:p w:rsidR="007756A6" w:rsidRDefault="00AA103B" w:rsidP="00AA103B">
      <w:pPr>
        <w:pStyle w:val="ListParagraph"/>
        <w:numPr>
          <w:ilvl w:val="0"/>
          <w:numId w:val="10"/>
        </w:numPr>
        <w:spacing w:after="0" w:line="240" w:lineRule="auto"/>
        <w:rPr>
          <w:rFonts w:cs="Times New Roman"/>
          <w:sz w:val="24"/>
          <w:szCs w:val="24"/>
        </w:rPr>
      </w:pPr>
      <w:r w:rsidRPr="00AA103B">
        <w:rPr>
          <w:rFonts w:cs="Times New Roman"/>
          <w:sz w:val="24"/>
          <w:szCs w:val="24"/>
        </w:rPr>
        <w:t>Metrics:</w:t>
      </w:r>
      <w:r w:rsidRPr="00AA103B">
        <w:rPr>
          <w:rFonts w:cs="Times New Roman"/>
          <w:b/>
          <w:sz w:val="24"/>
          <w:szCs w:val="24"/>
        </w:rPr>
        <w:t xml:space="preserve">  </w:t>
      </w:r>
      <w:r w:rsidRPr="00AA103B">
        <w:rPr>
          <w:rFonts w:cs="Times New Roman"/>
          <w:sz w:val="24"/>
          <w:szCs w:val="24"/>
        </w:rPr>
        <w:t>H</w:t>
      </w:r>
      <w:r w:rsidR="007756A6" w:rsidRPr="00AA103B">
        <w:rPr>
          <w:rFonts w:cs="Times New Roman"/>
          <w:sz w:val="24"/>
          <w:szCs w:val="24"/>
        </w:rPr>
        <w:t>ow many public libraries employ archivists?</w:t>
      </w:r>
      <w:r w:rsidRPr="00AA103B">
        <w:rPr>
          <w:rFonts w:cs="Times New Roman"/>
          <w:sz w:val="24"/>
          <w:szCs w:val="24"/>
        </w:rPr>
        <w:t xml:space="preserve"> Suggestions included looking at how f</w:t>
      </w:r>
      <w:r w:rsidR="007756A6" w:rsidRPr="00AA103B">
        <w:rPr>
          <w:rFonts w:cs="Times New Roman"/>
          <w:sz w:val="24"/>
          <w:szCs w:val="24"/>
        </w:rPr>
        <w:t xml:space="preserve">ederal funders track grants by institution type  - </w:t>
      </w:r>
      <w:r w:rsidRPr="00AA103B">
        <w:rPr>
          <w:rFonts w:cs="Times New Roman"/>
          <w:sz w:val="24"/>
          <w:szCs w:val="24"/>
        </w:rPr>
        <w:t xml:space="preserve">this </w:t>
      </w:r>
      <w:r w:rsidR="007756A6" w:rsidRPr="00AA103B">
        <w:rPr>
          <w:rFonts w:cs="Times New Roman"/>
          <w:sz w:val="24"/>
          <w:szCs w:val="24"/>
        </w:rPr>
        <w:t xml:space="preserve">might help with </w:t>
      </w:r>
      <w:r w:rsidRPr="00AA103B">
        <w:rPr>
          <w:rFonts w:cs="Times New Roman"/>
          <w:sz w:val="24"/>
          <w:szCs w:val="24"/>
        </w:rPr>
        <w:t xml:space="preserve">a </w:t>
      </w:r>
      <w:r w:rsidR="007756A6" w:rsidRPr="00AA103B">
        <w:rPr>
          <w:rFonts w:cs="Times New Roman"/>
          <w:sz w:val="24"/>
          <w:szCs w:val="24"/>
        </w:rPr>
        <w:t>census on funding and census of institutions</w:t>
      </w:r>
    </w:p>
    <w:p w:rsidR="000B0620" w:rsidRPr="00AA103B" w:rsidRDefault="000B0620" w:rsidP="00AA103B">
      <w:pPr>
        <w:pStyle w:val="ListParagraph"/>
        <w:numPr>
          <w:ilvl w:val="0"/>
          <w:numId w:val="10"/>
        </w:numPr>
        <w:spacing w:after="0" w:line="240" w:lineRule="auto"/>
        <w:rPr>
          <w:rFonts w:cs="Times New Roman"/>
          <w:sz w:val="24"/>
          <w:szCs w:val="24"/>
        </w:rPr>
      </w:pPr>
      <w:r>
        <w:rPr>
          <w:rFonts w:cs="Times New Roman"/>
          <w:sz w:val="24"/>
          <w:szCs w:val="24"/>
        </w:rPr>
        <w:t>Representatives of NEH, NHRPC, and IMLS encouraged us to visit their booths in the exhibition hall to learn more about funding opportunities.</w:t>
      </w:r>
    </w:p>
    <w:p w:rsidR="007756A6" w:rsidRPr="000B0620" w:rsidRDefault="007756A6" w:rsidP="008D5415">
      <w:pPr>
        <w:spacing w:after="0" w:line="240" w:lineRule="auto"/>
        <w:rPr>
          <w:rFonts w:cs="Times New Roman"/>
          <w:sz w:val="24"/>
          <w:szCs w:val="24"/>
        </w:rPr>
      </w:pPr>
    </w:p>
    <w:p w:rsidR="00620BBC" w:rsidRPr="00AA103B" w:rsidRDefault="00620BBC" w:rsidP="00620BBC">
      <w:pPr>
        <w:spacing w:after="0" w:line="240" w:lineRule="auto"/>
        <w:rPr>
          <w:rFonts w:cs="Times New Roman"/>
          <w:b/>
          <w:sz w:val="24"/>
          <w:szCs w:val="24"/>
        </w:rPr>
      </w:pPr>
    </w:p>
    <w:p w:rsidR="00DD4511" w:rsidRPr="00AA103B" w:rsidRDefault="00DD4511" w:rsidP="00DD4511">
      <w:pPr>
        <w:spacing w:after="0" w:line="240" w:lineRule="auto"/>
        <w:rPr>
          <w:rFonts w:cs="Times New Roman"/>
          <w:sz w:val="24"/>
          <w:szCs w:val="24"/>
        </w:rPr>
      </w:pPr>
      <w:r w:rsidRPr="00AA103B">
        <w:rPr>
          <w:rFonts w:cs="Times New Roman"/>
          <w:sz w:val="24"/>
          <w:szCs w:val="24"/>
        </w:rPr>
        <w:t>There being no other new business, t</w:t>
      </w:r>
      <w:r w:rsidR="00CB4169" w:rsidRPr="00AA103B">
        <w:rPr>
          <w:rFonts w:cs="Times New Roman"/>
          <w:sz w:val="24"/>
          <w:szCs w:val="24"/>
        </w:rPr>
        <w:t>he meeting was adjourned at 3</w:t>
      </w:r>
      <w:r w:rsidRPr="00AA103B">
        <w:rPr>
          <w:rFonts w:cs="Times New Roman"/>
          <w:sz w:val="24"/>
          <w:szCs w:val="24"/>
        </w:rPr>
        <w:t xml:space="preserve"> p.m. </w:t>
      </w:r>
    </w:p>
    <w:p w:rsidR="00763444" w:rsidRDefault="00763444" w:rsidP="00F6180B">
      <w:pPr>
        <w:spacing w:after="0" w:line="240" w:lineRule="auto"/>
        <w:rPr>
          <w:sz w:val="24"/>
          <w:szCs w:val="24"/>
        </w:rPr>
      </w:pPr>
    </w:p>
    <w:p w:rsidR="008E039E" w:rsidRPr="00AA103B" w:rsidRDefault="008E039E" w:rsidP="00F6180B">
      <w:pPr>
        <w:spacing w:after="0" w:line="240" w:lineRule="auto"/>
        <w:rPr>
          <w:sz w:val="24"/>
          <w:szCs w:val="24"/>
        </w:rPr>
      </w:pPr>
      <w:r>
        <w:rPr>
          <w:sz w:val="24"/>
          <w:szCs w:val="24"/>
        </w:rPr>
        <w:t>Special thanks to Caitlin Goodman and Eric Fair for their assistance in the compilation of the minutes.</w:t>
      </w:r>
    </w:p>
    <w:sectPr w:rsidR="008E039E" w:rsidRPr="00AA103B" w:rsidSect="00AA103B">
      <w:footerReference w:type="default" r:id="rId9"/>
      <w:pgSz w:w="12240" w:h="15840"/>
      <w:pgMar w:top="72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CF" w:rsidRDefault="00F534CF" w:rsidP="00AA103B">
      <w:pPr>
        <w:spacing w:after="0" w:line="240" w:lineRule="auto"/>
      </w:pPr>
      <w:r>
        <w:separator/>
      </w:r>
    </w:p>
  </w:endnote>
  <w:endnote w:type="continuationSeparator" w:id="0">
    <w:p w:rsidR="00F534CF" w:rsidRDefault="00F534CF" w:rsidP="00AA1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3549"/>
      <w:docPartObj>
        <w:docPartGallery w:val="Page Numbers (Bottom of Page)"/>
        <w:docPartUnique/>
      </w:docPartObj>
    </w:sdtPr>
    <w:sdtContent>
      <w:p w:rsidR="00763444" w:rsidRDefault="00301021">
        <w:pPr>
          <w:pStyle w:val="Footer"/>
          <w:jc w:val="right"/>
        </w:pPr>
        <w:fldSimple w:instr=" PAGE   \* MERGEFORMAT ">
          <w:r w:rsidR="008E039E">
            <w:rPr>
              <w:noProof/>
            </w:rPr>
            <w:t>4</w:t>
          </w:r>
        </w:fldSimple>
      </w:p>
    </w:sdtContent>
  </w:sdt>
  <w:p w:rsidR="00763444" w:rsidRDefault="00763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CF" w:rsidRDefault="00F534CF" w:rsidP="00AA103B">
      <w:pPr>
        <w:spacing w:after="0" w:line="240" w:lineRule="auto"/>
      </w:pPr>
      <w:r>
        <w:separator/>
      </w:r>
    </w:p>
  </w:footnote>
  <w:footnote w:type="continuationSeparator" w:id="0">
    <w:p w:rsidR="00F534CF" w:rsidRDefault="00F534CF" w:rsidP="00AA1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926"/>
    <w:multiLevelType w:val="hybridMultilevel"/>
    <w:tmpl w:val="FDFC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5D22"/>
    <w:multiLevelType w:val="hybridMultilevel"/>
    <w:tmpl w:val="773A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A06B9"/>
    <w:multiLevelType w:val="hybridMultilevel"/>
    <w:tmpl w:val="402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154EB"/>
    <w:multiLevelType w:val="hybridMultilevel"/>
    <w:tmpl w:val="7DE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6318A"/>
    <w:multiLevelType w:val="hybridMultilevel"/>
    <w:tmpl w:val="797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7516A"/>
    <w:multiLevelType w:val="hybridMultilevel"/>
    <w:tmpl w:val="0FDC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B2D59"/>
    <w:multiLevelType w:val="hybridMultilevel"/>
    <w:tmpl w:val="26C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F1EA2"/>
    <w:multiLevelType w:val="hybridMultilevel"/>
    <w:tmpl w:val="E25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C086F"/>
    <w:multiLevelType w:val="hybridMultilevel"/>
    <w:tmpl w:val="943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71F28"/>
    <w:multiLevelType w:val="hybridMultilevel"/>
    <w:tmpl w:val="DD4C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7"/>
  </w:num>
  <w:num w:numId="7">
    <w:abstractNumId w:val="2"/>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4511"/>
    <w:rsid w:val="000B0620"/>
    <w:rsid w:val="000F564F"/>
    <w:rsid w:val="00212063"/>
    <w:rsid w:val="002140CE"/>
    <w:rsid w:val="00222B3A"/>
    <w:rsid w:val="00301021"/>
    <w:rsid w:val="003F756B"/>
    <w:rsid w:val="00620BBC"/>
    <w:rsid w:val="00661CAD"/>
    <w:rsid w:val="00763444"/>
    <w:rsid w:val="007756A6"/>
    <w:rsid w:val="007A4E77"/>
    <w:rsid w:val="008D5415"/>
    <w:rsid w:val="008E039E"/>
    <w:rsid w:val="009D6FE5"/>
    <w:rsid w:val="009E7F20"/>
    <w:rsid w:val="00A61B89"/>
    <w:rsid w:val="00AA103B"/>
    <w:rsid w:val="00B862C3"/>
    <w:rsid w:val="00B96D0E"/>
    <w:rsid w:val="00BD5E8E"/>
    <w:rsid w:val="00C11B54"/>
    <w:rsid w:val="00C9594C"/>
    <w:rsid w:val="00CB4169"/>
    <w:rsid w:val="00D3095C"/>
    <w:rsid w:val="00DD4511"/>
    <w:rsid w:val="00DF1609"/>
    <w:rsid w:val="00E30245"/>
    <w:rsid w:val="00F534CF"/>
    <w:rsid w:val="00F6180B"/>
    <w:rsid w:val="00FD0074"/>
    <w:rsid w:val="00FF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3A"/>
    <w:pPr>
      <w:ind w:left="720"/>
      <w:contextualSpacing/>
    </w:pPr>
  </w:style>
  <w:style w:type="paragraph" w:styleId="Header">
    <w:name w:val="header"/>
    <w:basedOn w:val="Normal"/>
    <w:link w:val="HeaderChar"/>
    <w:uiPriority w:val="99"/>
    <w:semiHidden/>
    <w:unhideWhenUsed/>
    <w:rsid w:val="00AA1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03B"/>
  </w:style>
  <w:style w:type="paragraph" w:styleId="Footer">
    <w:name w:val="footer"/>
    <w:basedOn w:val="Normal"/>
    <w:link w:val="FooterChar"/>
    <w:uiPriority w:val="99"/>
    <w:unhideWhenUsed/>
    <w:rsid w:val="00AA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3B"/>
  </w:style>
  <w:style w:type="character" w:styleId="Hyperlink">
    <w:name w:val="Hyperlink"/>
    <w:basedOn w:val="DefaultParagraphFont"/>
    <w:uiPriority w:val="99"/>
    <w:unhideWhenUsed/>
    <w:rsid w:val="00763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9489006">
      <w:bodyDiv w:val="1"/>
      <w:marLeft w:val="0"/>
      <w:marRight w:val="0"/>
      <w:marTop w:val="0"/>
      <w:marBottom w:val="0"/>
      <w:divBdr>
        <w:top w:val="none" w:sz="0" w:space="0" w:color="auto"/>
        <w:left w:val="none" w:sz="0" w:space="0" w:color="auto"/>
        <w:bottom w:val="none" w:sz="0" w:space="0" w:color="auto"/>
        <w:right w:val="none" w:sz="0" w:space="0" w:color="auto"/>
      </w:divBdr>
    </w:div>
    <w:div w:id="21115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conference.org/expert/exhibit-hall/cf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9608-5288-4DE5-A93E-5EF8CC9D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Pruitt</dc:creator>
  <cp:lastModifiedBy>Adrienne Pruitt</cp:lastModifiedBy>
  <cp:revision>8</cp:revision>
  <dcterms:created xsi:type="dcterms:W3CDTF">2011-08-30T15:56:00Z</dcterms:created>
  <dcterms:modified xsi:type="dcterms:W3CDTF">2011-09-01T14:03:00Z</dcterms:modified>
</cp:coreProperties>
</file>